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61620" w14:textId="77777777" w:rsidR="009D2801" w:rsidRPr="00686ED9" w:rsidRDefault="00DD464B" w:rsidP="00B54161">
      <w:pPr>
        <w:spacing w:line="480" w:lineRule="auto"/>
        <w:jc w:val="center"/>
        <w:rPr>
          <w:rFonts w:ascii="Times New Roman" w:hAnsi="Times New Roman" w:cs="Times New Roman"/>
          <w:sz w:val="24"/>
          <w:szCs w:val="24"/>
          <w:u w:val="single"/>
          <w:lang w:val="en-US"/>
        </w:rPr>
      </w:pPr>
      <w:r w:rsidRPr="00686ED9">
        <w:rPr>
          <w:rFonts w:ascii="Times New Roman" w:hAnsi="Times New Roman" w:cs="Times New Roman"/>
          <w:sz w:val="24"/>
          <w:szCs w:val="24"/>
          <w:u w:val="single"/>
          <w:lang w:val="en-US"/>
        </w:rPr>
        <w:t>Questions 1 and 2 Essays</w:t>
      </w:r>
    </w:p>
    <w:p w14:paraId="2FAE4C68" w14:textId="77777777" w:rsidR="009D2801" w:rsidRDefault="00DD464B" w:rsidP="00B54161">
      <w:pPr>
        <w:spacing w:line="480" w:lineRule="auto"/>
        <w:jc w:val="center"/>
        <w:rPr>
          <w:rFonts w:ascii="Times New Roman" w:hAnsi="Times New Roman" w:cs="Times New Roman"/>
          <w:b/>
          <w:sz w:val="24"/>
          <w:szCs w:val="24"/>
          <w:lang w:val="en-US"/>
        </w:rPr>
      </w:pPr>
      <w:r w:rsidRPr="00DD464B">
        <w:rPr>
          <w:rFonts w:ascii="Times New Roman" w:hAnsi="Times New Roman" w:cs="Times New Roman"/>
          <w:b/>
          <w:sz w:val="24"/>
          <w:szCs w:val="24"/>
          <w:lang w:val="en-US"/>
        </w:rPr>
        <w:t xml:space="preserve">Question </w:t>
      </w:r>
      <w:r w:rsidR="009D2801">
        <w:rPr>
          <w:rFonts w:ascii="Times New Roman" w:hAnsi="Times New Roman" w:cs="Times New Roman"/>
          <w:b/>
          <w:sz w:val="24"/>
          <w:szCs w:val="24"/>
          <w:lang w:val="en-US"/>
        </w:rPr>
        <w:t>1 Essay</w:t>
      </w:r>
    </w:p>
    <w:p w14:paraId="3556F02D" w14:textId="06AD9B05" w:rsidR="009D2801" w:rsidRDefault="00DD464B" w:rsidP="00B54161">
      <w:pPr>
        <w:spacing w:line="480" w:lineRule="auto"/>
        <w:ind w:firstLine="720"/>
        <w:rPr>
          <w:rFonts w:ascii="Times New Roman" w:hAnsi="Times New Roman" w:cs="Times New Roman"/>
          <w:sz w:val="24"/>
          <w:szCs w:val="24"/>
          <w:lang w:val="en-US"/>
        </w:rPr>
      </w:pPr>
      <w:r w:rsidRPr="00DD464B">
        <w:rPr>
          <w:rFonts w:ascii="Times New Roman" w:hAnsi="Times New Roman" w:cs="Times New Roman"/>
          <w:sz w:val="24"/>
          <w:szCs w:val="24"/>
          <w:lang w:val="en-US"/>
        </w:rPr>
        <w:t xml:space="preserve">Tradition is identified as the believes that are passed from one generation to another. Therefore, through tradition, one learns more about the community and understands why people behave in different aspects. Communities are deeply rooted in tradition since they believe that it is a tradition that guides them on proper interaction in society. The importance of tradition attracted philosophers keen on learning more about tradition by investigating the meaning, use, and benefits of tradition. One philosopher is Plato, who, in his philosophical arguments, is keen on eliminating the thought of tradition among citizens. Plato notes that tradition causes barriers among citizens, limiting them from thinking or growing in the society. Further, tradition, according to Plato, does not attract the morality of justice in the society. Plato is against individuals depending on tradition fully Plato develops the idea of tradition through analyzing the thoughts that ere highlighted by Socrates. Tradition is central in politics philosophical as well as erotic life. In discussing the good and bad of tradition, Plato embeds So crate’s arguments. Partly, Plato argues that tradition is essential to a human living in that life cannot be good without tradition. However, Plato </w:t>
      </w:r>
      <w:r w:rsidR="002A2F25">
        <w:rPr>
          <w:rFonts w:ascii="Times New Roman" w:hAnsi="Times New Roman" w:cs="Times New Roman"/>
          <w:sz w:val="24"/>
          <w:szCs w:val="24"/>
          <w:lang w:val="en-US"/>
        </w:rPr>
        <w:t>is majorly</w:t>
      </w:r>
      <w:r w:rsidRPr="00DD464B">
        <w:rPr>
          <w:rFonts w:ascii="Times New Roman" w:hAnsi="Times New Roman" w:cs="Times New Roman"/>
          <w:sz w:val="24"/>
          <w:szCs w:val="24"/>
          <w:lang w:val="en-US"/>
        </w:rPr>
        <w:t xml:space="preserve"> against the issue of full dependence on tradition as he states that people should look to reason in all their actions instead of being dependent on tradition. Individuals must take up the tradition with openness, and citizens have to be focused on understanding the future.</w:t>
      </w:r>
    </w:p>
    <w:p w14:paraId="50A56B0B" w14:textId="123EA3C5" w:rsidR="009D2801" w:rsidRDefault="00DD464B" w:rsidP="00B54161">
      <w:pPr>
        <w:spacing w:line="480" w:lineRule="auto"/>
        <w:ind w:firstLine="720"/>
        <w:rPr>
          <w:rFonts w:ascii="Times New Roman" w:hAnsi="Times New Roman" w:cs="Times New Roman"/>
          <w:sz w:val="24"/>
          <w:szCs w:val="24"/>
          <w:lang w:val="en-US"/>
        </w:rPr>
      </w:pPr>
      <w:r w:rsidRPr="00DD464B">
        <w:rPr>
          <w:rFonts w:ascii="Times New Roman" w:hAnsi="Times New Roman" w:cs="Times New Roman"/>
          <w:sz w:val="24"/>
          <w:szCs w:val="24"/>
          <w:lang w:val="en-US"/>
        </w:rPr>
        <w:t>Plato formulates his argument through philosophical discussions on tradition and major components of life. Plato takes the argument by explaining what a good life is and that tradition alone cannot bring a good life to an individual. Plato notes that just</w:t>
      </w:r>
      <w:r w:rsidR="00544DC9">
        <w:rPr>
          <w:rFonts w:ascii="Times New Roman" w:hAnsi="Times New Roman" w:cs="Times New Roman"/>
          <w:sz w:val="24"/>
          <w:szCs w:val="24"/>
          <w:lang w:val="en-US"/>
        </w:rPr>
        <w:t>ice</w:t>
      </w:r>
      <w:r w:rsidRPr="00DD464B">
        <w:rPr>
          <w:rFonts w:ascii="Times New Roman" w:hAnsi="Times New Roman" w:cs="Times New Roman"/>
          <w:sz w:val="24"/>
          <w:szCs w:val="24"/>
          <w:lang w:val="en-US"/>
        </w:rPr>
        <w:t xml:space="preserve"> and ethics have to be among the centrality of the good life. These arguments are done through dialogues that Plato holds with Socrates. Plato argues that justice is an important pillar that creates </w:t>
      </w:r>
      <w:r w:rsidRPr="00DD464B">
        <w:rPr>
          <w:rFonts w:ascii="Times New Roman" w:hAnsi="Times New Roman" w:cs="Times New Roman"/>
          <w:sz w:val="24"/>
          <w:szCs w:val="24"/>
          <w:lang w:val="en-US"/>
        </w:rPr>
        <w:lastRenderedPageBreak/>
        <w:t>harmony between the three sections of a just society. These pieces of harmony correspond to different parts of an individual</w:t>
      </w:r>
      <w:r w:rsidR="002A2F25">
        <w:rPr>
          <w:rFonts w:ascii="Times New Roman" w:hAnsi="Times New Roman" w:cs="Times New Roman"/>
          <w:sz w:val="24"/>
          <w:szCs w:val="24"/>
          <w:lang w:val="en-US"/>
        </w:rPr>
        <w:t>’</w:t>
      </w:r>
      <w:r w:rsidRPr="00DD464B">
        <w:rPr>
          <w:rFonts w:ascii="Times New Roman" w:hAnsi="Times New Roman" w:cs="Times New Roman"/>
          <w:sz w:val="24"/>
          <w:szCs w:val="24"/>
          <w:lang w:val="en-US"/>
        </w:rPr>
        <w:t>s soul. When there is harmony between these three parts, Plato notes that individuals will act just</w:t>
      </w:r>
      <w:r w:rsidR="00544DC9">
        <w:rPr>
          <w:rFonts w:ascii="Times New Roman" w:hAnsi="Times New Roman" w:cs="Times New Roman"/>
          <w:sz w:val="24"/>
          <w:szCs w:val="24"/>
          <w:lang w:val="en-US"/>
        </w:rPr>
        <w:t>ly</w:t>
      </w:r>
      <w:r w:rsidRPr="00DD464B">
        <w:rPr>
          <w:rFonts w:ascii="Times New Roman" w:hAnsi="Times New Roman" w:cs="Times New Roman"/>
          <w:sz w:val="24"/>
          <w:szCs w:val="24"/>
          <w:lang w:val="en-US"/>
        </w:rPr>
        <w:t>. Therefore, tradition alone cannot make an individual act just</w:t>
      </w:r>
      <w:r w:rsidR="00544DC9">
        <w:rPr>
          <w:rFonts w:ascii="Times New Roman" w:hAnsi="Times New Roman" w:cs="Times New Roman"/>
          <w:sz w:val="24"/>
          <w:szCs w:val="24"/>
          <w:lang w:val="en-US"/>
        </w:rPr>
        <w:t>ly</w:t>
      </w:r>
      <w:r w:rsidRPr="00DD464B">
        <w:rPr>
          <w:rFonts w:ascii="Times New Roman" w:hAnsi="Times New Roman" w:cs="Times New Roman"/>
          <w:sz w:val="24"/>
          <w:szCs w:val="24"/>
          <w:lang w:val="en-US"/>
        </w:rPr>
        <w:t xml:space="preserve"> since it will not bring harmony and make citizens start questioning tradition. One tradition is questioned, confusion emerges, and it is challenging to achieve harmony in this perspective. Plato notes that people will </w:t>
      </w:r>
      <w:r w:rsidR="002A2F25">
        <w:rPr>
          <w:rFonts w:ascii="Times New Roman" w:hAnsi="Times New Roman" w:cs="Times New Roman"/>
          <w:sz w:val="24"/>
          <w:szCs w:val="24"/>
          <w:lang w:val="en-US"/>
        </w:rPr>
        <w:t>act in their own interest when there is harmony since a just person is someone happier</w:t>
      </w:r>
      <w:r w:rsidRPr="00DD464B">
        <w:rPr>
          <w:rFonts w:ascii="Times New Roman" w:hAnsi="Times New Roman" w:cs="Times New Roman"/>
          <w:sz w:val="24"/>
          <w:szCs w:val="24"/>
          <w:lang w:val="en-US"/>
        </w:rPr>
        <w:t xml:space="preserve"> than an unjust person.</w:t>
      </w:r>
    </w:p>
    <w:p w14:paraId="1F84E628" w14:textId="77777777" w:rsidR="009D2801" w:rsidRDefault="00DD464B" w:rsidP="00B54161">
      <w:pPr>
        <w:spacing w:line="480" w:lineRule="auto"/>
        <w:ind w:firstLine="720"/>
        <w:rPr>
          <w:rFonts w:ascii="Times New Roman" w:hAnsi="Times New Roman" w:cs="Times New Roman"/>
          <w:sz w:val="24"/>
          <w:szCs w:val="24"/>
          <w:lang w:val="en-US"/>
        </w:rPr>
      </w:pPr>
      <w:r w:rsidRPr="00DD464B">
        <w:rPr>
          <w:rFonts w:ascii="Times New Roman" w:hAnsi="Times New Roman" w:cs="Times New Roman"/>
          <w:sz w:val="24"/>
          <w:szCs w:val="24"/>
          <w:lang w:val="en-US"/>
        </w:rPr>
        <w:t>The second manner in which Plato explains the argument against tradition is through an ethical, philosophical argument. Plato came up with the theory of ethics and suggested that happiness or individual well-being is important. It is the highest form when analyzing mortal thought and individual conduct in society. Therefore, with tradition, there are challenges that people face since the barriers to happiness are evident when one fully depends on tradition. Therefore, people should think about reason more than having full dependence on tradition if they need happiness and good life.</w:t>
      </w:r>
    </w:p>
    <w:p w14:paraId="5912A9C0" w14:textId="77777777" w:rsidR="009D2801" w:rsidRDefault="00DD464B" w:rsidP="00B54161">
      <w:pPr>
        <w:spacing w:line="480" w:lineRule="auto"/>
        <w:jc w:val="center"/>
        <w:rPr>
          <w:rFonts w:ascii="Times New Roman" w:hAnsi="Times New Roman" w:cs="Times New Roman"/>
          <w:b/>
          <w:sz w:val="24"/>
          <w:szCs w:val="24"/>
          <w:lang w:val="en-US"/>
        </w:rPr>
      </w:pPr>
      <w:r w:rsidRPr="00DD464B">
        <w:rPr>
          <w:rFonts w:ascii="Times New Roman" w:hAnsi="Times New Roman" w:cs="Times New Roman"/>
          <w:b/>
          <w:sz w:val="24"/>
          <w:szCs w:val="24"/>
          <w:lang w:val="en-US"/>
        </w:rPr>
        <w:t xml:space="preserve">Question </w:t>
      </w:r>
      <w:r w:rsidR="009D2801">
        <w:rPr>
          <w:rFonts w:ascii="Times New Roman" w:hAnsi="Times New Roman" w:cs="Times New Roman"/>
          <w:b/>
          <w:sz w:val="24"/>
          <w:szCs w:val="24"/>
          <w:lang w:val="en-US"/>
        </w:rPr>
        <w:t>2 Essay</w:t>
      </w:r>
    </w:p>
    <w:p w14:paraId="2B383E7A" w14:textId="7D8B2040" w:rsidR="009D2801" w:rsidRDefault="00DD464B" w:rsidP="00B54161">
      <w:pPr>
        <w:spacing w:line="480" w:lineRule="auto"/>
        <w:ind w:firstLine="720"/>
        <w:rPr>
          <w:rFonts w:ascii="Times New Roman" w:hAnsi="Times New Roman" w:cs="Times New Roman"/>
          <w:sz w:val="24"/>
          <w:szCs w:val="24"/>
          <w:lang w:val="en-US"/>
        </w:rPr>
      </w:pPr>
      <w:r w:rsidRPr="00DD464B">
        <w:rPr>
          <w:rFonts w:ascii="Times New Roman" w:hAnsi="Times New Roman" w:cs="Times New Roman"/>
          <w:sz w:val="24"/>
          <w:szCs w:val="24"/>
          <w:lang w:val="en-US"/>
        </w:rPr>
        <w:t>The concept of invented tradition is important in philosophical discussion and explains how different traditions came into existence. Hobsbawm</w:t>
      </w:r>
      <w:r w:rsidR="002A2F25">
        <w:rPr>
          <w:rFonts w:ascii="Times New Roman" w:hAnsi="Times New Roman" w:cs="Times New Roman"/>
          <w:sz w:val="24"/>
          <w:szCs w:val="24"/>
          <w:lang w:val="en-US"/>
        </w:rPr>
        <w:t>’</w:t>
      </w:r>
      <w:r w:rsidRPr="00DD464B">
        <w:rPr>
          <w:rFonts w:ascii="Times New Roman" w:hAnsi="Times New Roman" w:cs="Times New Roman"/>
          <w:sz w:val="24"/>
          <w:szCs w:val="24"/>
          <w:lang w:val="en-US"/>
        </w:rPr>
        <w:t>s argument regarding invented tradition suggests that many of the traditions seen across the glo</w:t>
      </w:r>
      <w:r w:rsidR="002A2F25">
        <w:rPr>
          <w:rFonts w:ascii="Times New Roman" w:hAnsi="Times New Roman" w:cs="Times New Roman"/>
          <w:sz w:val="24"/>
          <w:szCs w:val="24"/>
          <w:lang w:val="en-US"/>
        </w:rPr>
        <w:t>b</w:t>
      </w:r>
      <w:r w:rsidRPr="00DD464B">
        <w:rPr>
          <w:rFonts w:ascii="Times New Roman" w:hAnsi="Times New Roman" w:cs="Times New Roman"/>
          <w:sz w:val="24"/>
          <w:szCs w:val="24"/>
          <w:lang w:val="en-US"/>
        </w:rPr>
        <w:t>e or many of the traditions that appear to be old are not old as they are perceived. These traditions are often quite recent in origin. Sometimes, the traditions are invented. The invention thereafter is distinguished from starting or initiating a tradition, which in the end does not claim to be an old tradition. In the modern development of a nation or nationalism, the phenomena of invented tradition are common. It helps in creating a nationality, and fighting for the identification as well as promoting national unity.</w:t>
      </w:r>
    </w:p>
    <w:p w14:paraId="24F17009" w14:textId="4A9EE3A8" w:rsidR="009D2801" w:rsidRDefault="00DD464B" w:rsidP="00B54161">
      <w:pPr>
        <w:spacing w:line="480" w:lineRule="auto"/>
        <w:ind w:firstLine="720"/>
        <w:rPr>
          <w:rFonts w:ascii="Times New Roman" w:hAnsi="Times New Roman" w:cs="Times New Roman"/>
          <w:sz w:val="24"/>
          <w:szCs w:val="24"/>
          <w:lang w:val="en-US"/>
        </w:rPr>
      </w:pPr>
      <w:r w:rsidRPr="00DD464B">
        <w:rPr>
          <w:rFonts w:ascii="Times New Roman" w:hAnsi="Times New Roman" w:cs="Times New Roman"/>
          <w:sz w:val="24"/>
          <w:szCs w:val="24"/>
          <w:lang w:val="en-US"/>
        </w:rPr>
        <w:lastRenderedPageBreak/>
        <w:t xml:space="preserve">When looking at the Irish national tradition, they were invented from the previous happenings in Ireland under British rule. Through the Irish national movement, there was a need to maintain and have a distinct Irish tradition. The invention occurred through having a selection of buildings to preserve from the Irish movements. The preservation of the buildings emerged immediately after creating the Irish Free state in the year 1992. The sections that were given priority when it came to preserving the buildings included the Neolithic buildings of the early Christian sites. These new sites were in line with the Irish free state and created a new tradition in Ireland. The preservation of new buildings was done at the expense of the large country houses that symbolized tradition in the ancient Irish period. The buildings that were not being preserved mostly were those Anglo-Irish buildings that were associated with colonialism. The reason why these were not preserved is that they were in the old tradition. At the same time, Irish movements </w:t>
      </w:r>
      <w:r w:rsidR="002A2F25">
        <w:rPr>
          <w:rFonts w:ascii="Times New Roman" w:hAnsi="Times New Roman" w:cs="Times New Roman"/>
          <w:sz w:val="24"/>
          <w:szCs w:val="24"/>
          <w:lang w:val="en-US"/>
        </w:rPr>
        <w:t>took place with an invention of new traditions mostly supported by Christianity backgrounds and</w:t>
      </w:r>
      <w:r w:rsidRPr="00DD464B">
        <w:rPr>
          <w:rFonts w:ascii="Times New Roman" w:hAnsi="Times New Roman" w:cs="Times New Roman"/>
          <w:sz w:val="24"/>
          <w:szCs w:val="24"/>
          <w:lang w:val="en-US"/>
        </w:rPr>
        <w:t xml:space="preserve"> teachings. Buildings associated with the British military and British governance, such </w:t>
      </w:r>
      <w:r w:rsidR="00686ED9" w:rsidRPr="00DD464B">
        <w:rPr>
          <w:rFonts w:ascii="Times New Roman" w:hAnsi="Times New Roman" w:cs="Times New Roman"/>
          <w:sz w:val="24"/>
          <w:szCs w:val="24"/>
          <w:lang w:val="en-US"/>
        </w:rPr>
        <w:t>as Dublin</w:t>
      </w:r>
      <w:r w:rsidRPr="00DD464B">
        <w:rPr>
          <w:rFonts w:ascii="Times New Roman" w:hAnsi="Times New Roman" w:cs="Times New Roman"/>
          <w:sz w:val="24"/>
          <w:szCs w:val="24"/>
          <w:lang w:val="en-US"/>
        </w:rPr>
        <w:t xml:space="preserve"> Castle and The Royal Hospital, were neglected from preservation in the new modern tradition. The invented tradition saw Ireland</w:t>
      </w:r>
      <w:r w:rsidR="002A2F25">
        <w:rPr>
          <w:rFonts w:ascii="Times New Roman" w:hAnsi="Times New Roman" w:cs="Times New Roman"/>
          <w:sz w:val="24"/>
          <w:szCs w:val="24"/>
          <w:lang w:val="en-US"/>
        </w:rPr>
        <w:t>’s</w:t>
      </w:r>
      <w:r w:rsidRPr="00DD464B">
        <w:rPr>
          <w:rFonts w:ascii="Times New Roman" w:hAnsi="Times New Roman" w:cs="Times New Roman"/>
          <w:sz w:val="24"/>
          <w:szCs w:val="24"/>
          <w:lang w:val="en-US"/>
        </w:rPr>
        <w:t xml:space="preserve"> Free state embracing the policy whereby there </w:t>
      </w:r>
      <w:r w:rsidR="002A2F25">
        <w:rPr>
          <w:rFonts w:ascii="Times New Roman" w:hAnsi="Times New Roman" w:cs="Times New Roman"/>
          <w:sz w:val="24"/>
          <w:szCs w:val="24"/>
          <w:lang w:val="en-US"/>
        </w:rPr>
        <w:t>was</w:t>
      </w:r>
      <w:r w:rsidRPr="00DD464B">
        <w:rPr>
          <w:rFonts w:ascii="Times New Roman" w:hAnsi="Times New Roman" w:cs="Times New Roman"/>
          <w:sz w:val="24"/>
          <w:szCs w:val="24"/>
          <w:lang w:val="en-US"/>
        </w:rPr>
        <w:t xml:space="preserve"> maintaining of the new buildings and leaving the old buildings to decay </w:t>
      </w:r>
      <w:r w:rsidR="002A2F25">
        <w:rPr>
          <w:rFonts w:ascii="Times New Roman" w:hAnsi="Times New Roman" w:cs="Times New Roman"/>
          <w:sz w:val="24"/>
          <w:szCs w:val="24"/>
          <w:lang w:val="en-US"/>
        </w:rPr>
        <w:t>and</w:t>
      </w:r>
      <w:r w:rsidRPr="00DD464B">
        <w:rPr>
          <w:rFonts w:ascii="Times New Roman" w:hAnsi="Times New Roman" w:cs="Times New Roman"/>
          <w:sz w:val="24"/>
          <w:szCs w:val="24"/>
          <w:lang w:val="en-US"/>
        </w:rPr>
        <w:t xml:space="preserve"> </w:t>
      </w:r>
      <w:r w:rsidR="00544DC9">
        <w:rPr>
          <w:rFonts w:ascii="Times New Roman" w:hAnsi="Times New Roman" w:cs="Times New Roman"/>
          <w:sz w:val="24"/>
          <w:szCs w:val="24"/>
          <w:lang w:val="en-US"/>
        </w:rPr>
        <w:t xml:space="preserve">non-association with </w:t>
      </w:r>
      <w:r w:rsidRPr="00DD464B">
        <w:rPr>
          <w:rFonts w:ascii="Times New Roman" w:hAnsi="Times New Roman" w:cs="Times New Roman"/>
          <w:sz w:val="24"/>
          <w:szCs w:val="24"/>
          <w:lang w:val="en-US"/>
        </w:rPr>
        <w:t>the old tradition. Consequently, in the invented tradition and the emergence of Ireland</w:t>
      </w:r>
      <w:r w:rsidR="002A2F25">
        <w:rPr>
          <w:rFonts w:ascii="Times New Roman" w:hAnsi="Times New Roman" w:cs="Times New Roman"/>
          <w:sz w:val="24"/>
          <w:szCs w:val="24"/>
          <w:lang w:val="en-US"/>
        </w:rPr>
        <w:t>’</w:t>
      </w:r>
      <w:r w:rsidRPr="00DD464B">
        <w:rPr>
          <w:rFonts w:ascii="Times New Roman" w:hAnsi="Times New Roman" w:cs="Times New Roman"/>
          <w:sz w:val="24"/>
          <w:szCs w:val="24"/>
          <w:lang w:val="en-US"/>
        </w:rPr>
        <w:t>s invented tradition, there was a use of the Irish building material in conducting innovations. These occurred after the creation of the Free State. New policies were developed, such as the National Monuments Act of 1930. The Act allowed for the protection of buildings that were built before 1700.</w:t>
      </w:r>
    </w:p>
    <w:p w14:paraId="69B77389" w14:textId="0F04B029" w:rsidR="00DD464B" w:rsidRPr="00DD464B" w:rsidRDefault="00DD464B" w:rsidP="00B54161">
      <w:pPr>
        <w:spacing w:line="480" w:lineRule="auto"/>
        <w:ind w:firstLine="720"/>
        <w:rPr>
          <w:rFonts w:ascii="Times New Roman" w:hAnsi="Times New Roman" w:cs="Times New Roman"/>
          <w:sz w:val="24"/>
          <w:szCs w:val="24"/>
          <w:lang w:val="en-US"/>
        </w:rPr>
      </w:pPr>
      <w:r w:rsidRPr="00DD464B">
        <w:rPr>
          <w:rFonts w:ascii="Times New Roman" w:hAnsi="Times New Roman" w:cs="Times New Roman"/>
          <w:sz w:val="24"/>
          <w:szCs w:val="24"/>
          <w:lang w:val="en-US"/>
        </w:rPr>
        <w:t xml:space="preserve">However, with the invention of a new tradition, the Ireland movement wanted something that does not remind </w:t>
      </w:r>
      <w:r w:rsidR="00544DC9">
        <w:rPr>
          <w:rFonts w:ascii="Times New Roman" w:hAnsi="Times New Roman" w:cs="Times New Roman"/>
          <w:sz w:val="24"/>
          <w:szCs w:val="24"/>
          <w:lang w:val="en-US"/>
        </w:rPr>
        <w:t>its</w:t>
      </w:r>
      <w:r w:rsidRPr="00DD464B">
        <w:rPr>
          <w:rFonts w:ascii="Times New Roman" w:hAnsi="Times New Roman" w:cs="Times New Roman"/>
          <w:sz w:val="24"/>
          <w:szCs w:val="24"/>
          <w:lang w:val="en-US"/>
        </w:rPr>
        <w:t xml:space="preserve"> citizens of the past. The Act was done away with in favo</w:t>
      </w:r>
      <w:r w:rsidR="00544DC9">
        <w:rPr>
          <w:rFonts w:ascii="Times New Roman" w:hAnsi="Times New Roman" w:cs="Times New Roman"/>
          <w:sz w:val="24"/>
          <w:szCs w:val="24"/>
          <w:lang w:val="en-US"/>
        </w:rPr>
        <w:t>u</w:t>
      </w:r>
      <w:r w:rsidRPr="00DD464B">
        <w:rPr>
          <w:rFonts w:ascii="Times New Roman" w:hAnsi="Times New Roman" w:cs="Times New Roman"/>
          <w:sz w:val="24"/>
          <w:szCs w:val="24"/>
          <w:lang w:val="en-US"/>
        </w:rPr>
        <w:t xml:space="preserve">r of new developments that had no affiliation with the past moments. Colonialism had </w:t>
      </w:r>
      <w:r w:rsidR="002A2F25">
        <w:rPr>
          <w:rFonts w:ascii="Times New Roman" w:hAnsi="Times New Roman" w:cs="Times New Roman"/>
          <w:sz w:val="24"/>
          <w:szCs w:val="24"/>
          <w:lang w:val="en-US"/>
        </w:rPr>
        <w:lastRenderedPageBreak/>
        <w:t>negatively affected Ireland, and it is the reason why</w:t>
      </w:r>
      <w:r w:rsidRPr="00DD464B">
        <w:rPr>
          <w:rFonts w:ascii="Times New Roman" w:hAnsi="Times New Roman" w:cs="Times New Roman"/>
          <w:sz w:val="24"/>
          <w:szCs w:val="24"/>
          <w:lang w:val="en-US"/>
        </w:rPr>
        <w:t xml:space="preserve"> the new movement and tradition wanted nothing with colonialism. Irish movement was to develop new tradition</w:t>
      </w:r>
      <w:r w:rsidR="002A2F25">
        <w:rPr>
          <w:rFonts w:ascii="Times New Roman" w:hAnsi="Times New Roman" w:cs="Times New Roman"/>
          <w:sz w:val="24"/>
          <w:szCs w:val="24"/>
          <w:lang w:val="en-US"/>
        </w:rPr>
        <w:t>s</w:t>
      </w:r>
      <w:r w:rsidRPr="00DD464B">
        <w:rPr>
          <w:rFonts w:ascii="Times New Roman" w:hAnsi="Times New Roman" w:cs="Times New Roman"/>
          <w:sz w:val="24"/>
          <w:szCs w:val="24"/>
          <w:lang w:val="en-US"/>
        </w:rPr>
        <w:t xml:space="preserve"> and new culture. Religion was also part of the movement. Sin</w:t>
      </w:r>
      <w:r w:rsidR="002A2F25">
        <w:rPr>
          <w:rFonts w:ascii="Times New Roman" w:hAnsi="Times New Roman" w:cs="Times New Roman"/>
          <w:sz w:val="24"/>
          <w:szCs w:val="24"/>
          <w:lang w:val="en-US"/>
        </w:rPr>
        <w:t>c</w:t>
      </w:r>
      <w:r w:rsidRPr="00DD464B">
        <w:rPr>
          <w:rFonts w:ascii="Times New Roman" w:hAnsi="Times New Roman" w:cs="Times New Roman"/>
          <w:sz w:val="24"/>
          <w:szCs w:val="24"/>
          <w:lang w:val="en-US"/>
        </w:rPr>
        <w:t>e religious buildings after the establishment of the free state were protected, people started associating themselves with religion.</w:t>
      </w:r>
    </w:p>
    <w:sectPr w:rsidR="00DD464B" w:rsidRPr="00DD464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775C61" w14:textId="77777777" w:rsidR="006B0496" w:rsidRDefault="006B0496" w:rsidP="00D724A6">
      <w:pPr>
        <w:spacing w:after="0" w:line="240" w:lineRule="auto"/>
      </w:pPr>
      <w:r>
        <w:separator/>
      </w:r>
    </w:p>
  </w:endnote>
  <w:endnote w:type="continuationSeparator" w:id="0">
    <w:p w14:paraId="445E1AB3" w14:textId="77777777" w:rsidR="006B0496" w:rsidRDefault="006B0496" w:rsidP="00D72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737EB" w14:textId="77777777" w:rsidR="006B0496" w:rsidRDefault="006B0496" w:rsidP="00D724A6">
      <w:pPr>
        <w:spacing w:after="0" w:line="240" w:lineRule="auto"/>
      </w:pPr>
      <w:r>
        <w:separator/>
      </w:r>
    </w:p>
  </w:footnote>
  <w:footnote w:type="continuationSeparator" w:id="0">
    <w:p w14:paraId="38674A5A" w14:textId="77777777" w:rsidR="006B0496" w:rsidRDefault="006B0496" w:rsidP="00D72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88162580"/>
      <w:docPartObj>
        <w:docPartGallery w:val="Page Numbers (Top of Page)"/>
        <w:docPartUnique/>
      </w:docPartObj>
    </w:sdtPr>
    <w:sdtEndPr>
      <w:rPr>
        <w:noProof/>
      </w:rPr>
    </w:sdtEndPr>
    <w:sdtContent>
      <w:p w14:paraId="3DF50723" w14:textId="0E270A21" w:rsidR="00D724A6" w:rsidRPr="00D724A6" w:rsidRDefault="00D724A6" w:rsidP="00D724A6">
        <w:pPr>
          <w:pStyle w:val="Header"/>
          <w:jc w:val="right"/>
          <w:rPr>
            <w:rFonts w:ascii="Times New Roman" w:hAnsi="Times New Roman" w:cs="Times New Roman"/>
            <w:sz w:val="24"/>
            <w:szCs w:val="24"/>
          </w:rPr>
        </w:pPr>
        <w:r w:rsidRPr="00D724A6">
          <w:rPr>
            <w:rFonts w:ascii="Times New Roman" w:hAnsi="Times New Roman" w:cs="Times New Roman"/>
            <w:sz w:val="24"/>
            <w:szCs w:val="24"/>
          </w:rPr>
          <w:fldChar w:fldCharType="begin"/>
        </w:r>
        <w:r w:rsidRPr="00D724A6">
          <w:rPr>
            <w:rFonts w:ascii="Times New Roman" w:hAnsi="Times New Roman" w:cs="Times New Roman"/>
            <w:sz w:val="24"/>
            <w:szCs w:val="24"/>
          </w:rPr>
          <w:instrText xml:space="preserve"> PAGE   \* MERGEFORMAT </w:instrText>
        </w:r>
        <w:r w:rsidRPr="00D724A6">
          <w:rPr>
            <w:rFonts w:ascii="Times New Roman" w:hAnsi="Times New Roman" w:cs="Times New Roman"/>
            <w:sz w:val="24"/>
            <w:szCs w:val="24"/>
          </w:rPr>
          <w:fldChar w:fldCharType="separate"/>
        </w:r>
        <w:r w:rsidRPr="00D724A6">
          <w:rPr>
            <w:rFonts w:ascii="Times New Roman" w:hAnsi="Times New Roman" w:cs="Times New Roman"/>
            <w:noProof/>
            <w:sz w:val="24"/>
            <w:szCs w:val="24"/>
          </w:rPr>
          <w:t>2</w:t>
        </w:r>
        <w:r w:rsidRPr="00D724A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W3NDcyszQyNzYxNjdU0lEKTi0uzszPAykwrAUAwPqqSiwAAAA="/>
  </w:docVars>
  <w:rsids>
    <w:rsidRoot w:val="00DD464B"/>
    <w:rsid w:val="000C1B36"/>
    <w:rsid w:val="002A2F25"/>
    <w:rsid w:val="002B60EB"/>
    <w:rsid w:val="00544DC9"/>
    <w:rsid w:val="00686ED9"/>
    <w:rsid w:val="006B0496"/>
    <w:rsid w:val="0085262C"/>
    <w:rsid w:val="009D2801"/>
    <w:rsid w:val="00B54161"/>
    <w:rsid w:val="00D724A6"/>
    <w:rsid w:val="00DD464B"/>
    <w:rsid w:val="00EF19D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FD436"/>
  <w15:chartTrackingRefBased/>
  <w15:docId w15:val="{2CCE9E67-D5D4-446C-9485-09A3E009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4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4A6"/>
  </w:style>
  <w:style w:type="paragraph" w:styleId="Footer">
    <w:name w:val="footer"/>
    <w:basedOn w:val="Normal"/>
    <w:link w:val="FooterChar"/>
    <w:uiPriority w:val="99"/>
    <w:unhideWhenUsed/>
    <w:rsid w:val="00D724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980</Words>
  <Characters>5591</Characters>
  <Application>Microsoft Office Word</Application>
  <DocSecurity>0</DocSecurity>
  <Lines>46</Lines>
  <Paragraphs>13</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2021-01-22T13:54:00Z</dcterms:created>
  <dcterms:modified xsi:type="dcterms:W3CDTF">2021-01-22T14:18:00Z</dcterms:modified>
</cp:coreProperties>
</file>